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8A6A2E"/>
          <w:sz w:val="16"/>
        </w:rPr>
        <w:t>GOOD CIRCLES  ·  NONPROFIT RESOURCE CENTER</w:t>
      </w:r>
    </w:p>
    <w:p>
      <w:r>
        <w:rPr>
          <w:b/>
          <w:color w:val="2E1B4E"/>
          <w:sz w:val="40"/>
        </w:rPr>
        <w:t>Logic Model Template</w:t>
      </w:r>
    </w:p>
    <w:p>
      <w:r>
        <w:rPr>
          <w:i/>
          <w:color w:val="6B6577"/>
          <w:sz w:val="21"/>
        </w:rPr>
        <w:t>Fill left to right OR design right to left (start from the outcomes you want). One row per program.</w:t>
      </w:r>
    </w:p>
    <w:p>
      <w:pPr>
        <w:pBdr>
          <w:bottom w:val="single" w:sz="12" w:space="1" w:color="C2A76F"/>
        </w:pBdr>
      </w:pPr>
    </w:p>
    <w:p>
      <w:r>
        <w:rPr>
          <w:i/>
          <w:color w:val="6B6577"/>
          <w:sz w:val="19"/>
        </w:rPr>
        <w:t>Inputs = what you invest · Activities = what you do · Outputs = what you produce (counts) · Outcomes = the change · Impact = the long-term difference.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  <w:sz w:val="18"/>
              </w:rPr>
              <w:t>Inputs</w:t>
            </w:r>
          </w:p>
        </w:tc>
        <w:tc>
          <w:tcPr>
            <w:tcW w:type="dxa" w:w="1728"/>
          </w:tcPr>
          <w:p>
            <w:r>
              <w:rPr>
                <w:b/>
                <w:sz w:val="18"/>
              </w:rPr>
              <w:t>Activities</w:t>
            </w:r>
          </w:p>
        </w:tc>
        <w:tc>
          <w:tcPr>
            <w:tcW w:type="dxa" w:w="1728"/>
          </w:tcPr>
          <w:p>
            <w:r>
              <w:rPr>
                <w:b/>
                <w:sz w:val="18"/>
              </w:rPr>
              <w:t>Outputs</w:t>
            </w:r>
          </w:p>
        </w:tc>
        <w:tc>
          <w:tcPr>
            <w:tcW w:type="dxa" w:w="1728"/>
          </w:tcPr>
          <w:p>
            <w:r>
              <w:rPr>
                <w:b/>
                <w:sz w:val="18"/>
              </w:rPr>
              <w:t>Outcomes (short/medium)</w:t>
            </w:r>
          </w:p>
        </w:tc>
        <w:tc>
          <w:tcPr>
            <w:tcW w:type="dxa" w:w="1728"/>
          </w:tcPr>
          <w:p>
            <w:r>
              <w:rPr>
                <w:b/>
                <w:sz w:val="18"/>
              </w:rPr>
              <w:t>Impact (long-term)</w:t>
            </w:r>
          </w:p>
        </w:tc>
      </w:tr>
      <w:tr>
        <w:tc>
          <w:tcPr>
            <w:tcW w:type="dxa" w:w="1728"/>
          </w:tcPr>
          <w:p>
            <w:r>
              <w:t>[ ]</w:t>
            </w:r>
          </w:p>
        </w:tc>
        <w:tc>
          <w:tcPr>
            <w:tcW w:type="dxa" w:w="1728"/>
          </w:tcPr>
          <w:p>
            <w:r>
              <w:t>[ ]</w:t>
            </w:r>
          </w:p>
        </w:tc>
        <w:tc>
          <w:tcPr>
            <w:tcW w:type="dxa" w:w="1728"/>
          </w:tcPr>
          <w:p>
            <w:r>
              <w:t>[ ]</w:t>
            </w:r>
          </w:p>
        </w:tc>
        <w:tc>
          <w:tcPr>
            <w:tcW w:type="dxa" w:w="1728"/>
          </w:tcPr>
          <w:p>
            <w:r>
              <w:t>[ ]</w:t>
            </w:r>
          </w:p>
        </w:tc>
        <w:tc>
          <w:tcPr>
            <w:tcW w:type="dxa" w:w="1728"/>
          </w:tcPr>
          <w:p>
            <w:r>
              <w:t>[ ]</w:t>
            </w:r>
          </w:p>
        </w:tc>
      </w:tr>
      <w:tr>
        <w:tc>
          <w:tcPr>
            <w:tcW w:type="dxa" w:w="1728"/>
          </w:tcPr>
          <w:p>
            <w:r>
              <w:t>[ ]</w:t>
            </w:r>
          </w:p>
        </w:tc>
        <w:tc>
          <w:tcPr>
            <w:tcW w:type="dxa" w:w="1728"/>
          </w:tcPr>
          <w:p>
            <w:r>
              <w:t>[ ]</w:t>
            </w:r>
          </w:p>
        </w:tc>
        <w:tc>
          <w:tcPr>
            <w:tcW w:type="dxa" w:w="1728"/>
          </w:tcPr>
          <w:p>
            <w:r>
              <w:t>[ ]</w:t>
            </w:r>
          </w:p>
        </w:tc>
        <w:tc>
          <w:tcPr>
            <w:tcW w:type="dxa" w:w="1728"/>
          </w:tcPr>
          <w:p>
            <w:r>
              <w:t>[ ]</w:t>
            </w:r>
          </w:p>
        </w:tc>
        <w:tc>
          <w:tcPr>
            <w:tcW w:type="dxa" w:w="1728"/>
          </w:tcPr>
          <w:p>
            <w:r>
              <w:t>[ ]</w:t>
            </w:r>
          </w:p>
        </w:tc>
      </w:tr>
      <w:tr>
        <w:tc>
          <w:tcPr>
            <w:tcW w:type="dxa" w:w="1728"/>
          </w:tcPr>
          <w:p>
            <w:r>
              <w:t>[ ]</w:t>
            </w:r>
          </w:p>
        </w:tc>
        <w:tc>
          <w:tcPr>
            <w:tcW w:type="dxa" w:w="1728"/>
          </w:tcPr>
          <w:p>
            <w:r>
              <w:t>[ ]</w:t>
            </w:r>
          </w:p>
        </w:tc>
        <w:tc>
          <w:tcPr>
            <w:tcW w:type="dxa" w:w="1728"/>
          </w:tcPr>
          <w:p>
            <w:r>
              <w:t>[ ]</w:t>
            </w:r>
          </w:p>
        </w:tc>
        <w:tc>
          <w:tcPr>
            <w:tcW w:type="dxa" w:w="1728"/>
          </w:tcPr>
          <w:p>
            <w:r>
              <w:t>[ ]</w:t>
            </w:r>
          </w:p>
        </w:tc>
        <w:tc>
          <w:tcPr>
            <w:tcW w:type="dxa" w:w="1728"/>
          </w:tcPr>
          <w:p>
            <w:r>
              <w:t>[ ]</w:t>
            </w:r>
          </w:p>
        </w:tc>
      </w:tr>
      <w:tr>
        <w:tc>
          <w:tcPr>
            <w:tcW w:type="dxa" w:w="1728"/>
          </w:tcPr>
          <w:p>
            <w:r>
              <w:t>[ ]</w:t>
            </w:r>
          </w:p>
        </w:tc>
        <w:tc>
          <w:tcPr>
            <w:tcW w:type="dxa" w:w="1728"/>
          </w:tcPr>
          <w:p>
            <w:r>
              <w:t>[ ]</w:t>
            </w:r>
          </w:p>
        </w:tc>
        <w:tc>
          <w:tcPr>
            <w:tcW w:type="dxa" w:w="1728"/>
          </w:tcPr>
          <w:p>
            <w:r>
              <w:t>[ ]</w:t>
            </w:r>
          </w:p>
        </w:tc>
        <w:tc>
          <w:tcPr>
            <w:tcW w:type="dxa" w:w="1728"/>
          </w:tcPr>
          <w:p>
            <w:r>
              <w:t>[ ]</w:t>
            </w:r>
          </w:p>
        </w:tc>
        <w:tc>
          <w:tcPr>
            <w:tcW w:type="dxa" w:w="1728"/>
          </w:tcPr>
          <w:p>
            <w:r>
              <w:t>[ ]</w:t>
            </w:r>
          </w:p>
        </w:tc>
      </w:tr>
    </w:tbl>
    <w:p>
      <w:pPr>
        <w:spacing w:before="200" w:after="60"/>
      </w:pPr>
      <w:r>
        <w:rPr>
          <w:b/>
          <w:color w:val="7851A9"/>
          <w:sz w:val="26"/>
        </w:rPr>
        <w:t>Underlying assumptions</w:t>
      </w:r>
    </w:p>
    <w:p>
      <w:r>
        <w:t>[What must be true for activities to lead to outcomes?]</w:t>
      </w:r>
    </w:p>
    <w:p>
      <w:pPr>
        <w:spacing w:before="200" w:after="60"/>
      </w:pPr>
      <w:r>
        <w:rPr>
          <w:b/>
          <w:color w:val="7851A9"/>
          <w:sz w:val="26"/>
        </w:rPr>
        <w:t>External factors</w:t>
      </w:r>
    </w:p>
    <w:p>
      <w:r>
        <w:t>[What outside conditions could affect results?]</w:t>
      </w:r>
    </w:p>
    <w:p/>
    <w:p>
      <w:r>
        <w:rPr>
          <w:i/>
          <w:color w:val="6B6577"/>
          <w:sz w:val="17"/>
        </w:rPr>
        <w:t>A free template from Good Circles  ·  goodcircles.org/resources  ·  Build a recurring funding base — no fundraising required.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